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473E3" w14:textId="77777777" w:rsidR="00443553" w:rsidRPr="000B7586" w:rsidRDefault="005E5348" w:rsidP="005E5348">
      <w:pPr>
        <w:ind w:firstLine="0"/>
        <w:jc w:val="center"/>
        <w:rPr>
          <w:rFonts w:cs="Times New Roman"/>
          <w:b/>
          <w:bCs/>
          <w:color w:val="000000" w:themeColor="text1"/>
          <w:szCs w:val="28"/>
        </w:rPr>
      </w:pPr>
      <w:r w:rsidRPr="000B7586">
        <w:rPr>
          <w:rFonts w:cs="Times New Roman"/>
          <w:b/>
          <w:bCs/>
          <w:color w:val="000000" w:themeColor="text1"/>
          <w:szCs w:val="28"/>
        </w:rPr>
        <w:t>РЕГЛАМЕНТ</w:t>
      </w:r>
    </w:p>
    <w:p w14:paraId="3DCD1F09" w14:textId="14778A57" w:rsidR="005E5348" w:rsidRPr="000B7586" w:rsidRDefault="005E5348" w:rsidP="005E5348">
      <w:pPr>
        <w:ind w:firstLine="0"/>
        <w:jc w:val="center"/>
        <w:rPr>
          <w:rFonts w:cs="Times New Roman"/>
          <w:b/>
          <w:bCs/>
          <w:color w:val="000000" w:themeColor="text1"/>
          <w:szCs w:val="28"/>
        </w:rPr>
      </w:pPr>
      <w:r w:rsidRPr="000B7586">
        <w:rPr>
          <w:rFonts w:cs="Times New Roman"/>
          <w:b/>
          <w:bCs/>
          <w:color w:val="000000" w:themeColor="text1"/>
          <w:szCs w:val="28"/>
        </w:rPr>
        <w:t>отбора в региональную сборную команду ВсОШ</w:t>
      </w:r>
      <w:r w:rsidR="008B13E7">
        <w:rPr>
          <w:rFonts w:cs="Times New Roman"/>
          <w:b/>
          <w:bCs/>
          <w:color w:val="000000" w:themeColor="text1"/>
          <w:szCs w:val="28"/>
        </w:rPr>
        <w:t xml:space="preserve"> </w:t>
      </w:r>
      <w:r w:rsidRPr="000B7586">
        <w:rPr>
          <w:rFonts w:cs="Times New Roman"/>
          <w:b/>
          <w:bCs/>
          <w:color w:val="000000" w:themeColor="text1"/>
          <w:szCs w:val="28"/>
        </w:rPr>
        <w:t xml:space="preserve">по </w:t>
      </w:r>
      <w:r w:rsidR="00985062" w:rsidRPr="000B7586">
        <w:rPr>
          <w:rFonts w:cs="Times New Roman"/>
          <w:b/>
          <w:bCs/>
          <w:color w:val="000000" w:themeColor="text1"/>
          <w:szCs w:val="28"/>
        </w:rPr>
        <w:t>экологии</w:t>
      </w:r>
    </w:p>
    <w:p w14:paraId="012C754A" w14:textId="77777777" w:rsidR="005E5348" w:rsidRPr="000B7586" w:rsidRDefault="005E5348" w:rsidP="005E5348">
      <w:pPr>
        <w:ind w:firstLine="0"/>
        <w:jc w:val="center"/>
        <w:rPr>
          <w:rFonts w:cs="Times New Roman"/>
          <w:b/>
          <w:bCs/>
          <w:color w:val="000000" w:themeColor="text1"/>
          <w:szCs w:val="28"/>
        </w:rPr>
      </w:pPr>
    </w:p>
    <w:p w14:paraId="219C4345" w14:textId="77777777" w:rsidR="005E5348" w:rsidRPr="000B7586" w:rsidRDefault="005E5348" w:rsidP="003E3047">
      <w:pPr>
        <w:pStyle w:val="a3"/>
        <w:numPr>
          <w:ilvl w:val="0"/>
          <w:numId w:val="1"/>
        </w:numPr>
        <w:ind w:left="0" w:firstLine="709"/>
        <w:rPr>
          <w:rFonts w:cs="Times New Roman"/>
          <w:color w:val="000000" w:themeColor="text1"/>
          <w:szCs w:val="28"/>
        </w:rPr>
      </w:pPr>
      <w:r w:rsidRPr="000B7586">
        <w:rPr>
          <w:rFonts w:cs="Times New Roman"/>
          <w:b/>
          <w:bCs/>
          <w:color w:val="000000" w:themeColor="text1"/>
          <w:szCs w:val="28"/>
        </w:rPr>
        <w:t xml:space="preserve">Возраст участников отбора: </w:t>
      </w:r>
      <w:r w:rsidRPr="000B7586">
        <w:rPr>
          <w:rFonts w:cs="Times New Roman"/>
          <w:color w:val="000000" w:themeColor="text1"/>
          <w:szCs w:val="28"/>
        </w:rPr>
        <w:t xml:space="preserve">обучающиеся </w:t>
      </w:r>
      <w:r w:rsidR="00985062" w:rsidRPr="000B7586">
        <w:rPr>
          <w:rFonts w:cs="Times New Roman"/>
          <w:color w:val="000000" w:themeColor="text1"/>
          <w:szCs w:val="28"/>
        </w:rPr>
        <w:t>7-10</w:t>
      </w:r>
      <w:r w:rsidRPr="000B7586">
        <w:rPr>
          <w:rFonts w:cs="Times New Roman"/>
          <w:color w:val="000000" w:themeColor="text1"/>
          <w:szCs w:val="28"/>
        </w:rPr>
        <w:t xml:space="preserve"> классов общеобразовательных организаций Ульяновской области</w:t>
      </w:r>
      <w:r w:rsidR="00236605" w:rsidRPr="000B7586">
        <w:rPr>
          <w:rFonts w:cs="Times New Roman"/>
          <w:color w:val="000000" w:themeColor="text1"/>
          <w:szCs w:val="28"/>
        </w:rPr>
        <w:t>.</w:t>
      </w:r>
    </w:p>
    <w:p w14:paraId="02CD6811" w14:textId="1A30EBCA" w:rsidR="00236605" w:rsidRPr="00871C89" w:rsidRDefault="00236605" w:rsidP="003E3047">
      <w:pPr>
        <w:pStyle w:val="a3"/>
        <w:numPr>
          <w:ilvl w:val="0"/>
          <w:numId w:val="1"/>
        </w:numPr>
        <w:ind w:left="0" w:firstLine="709"/>
        <w:rPr>
          <w:rFonts w:cs="Times New Roman"/>
          <w:color w:val="000000" w:themeColor="text1"/>
          <w:szCs w:val="28"/>
        </w:rPr>
      </w:pPr>
      <w:r w:rsidRPr="000B7586">
        <w:rPr>
          <w:rFonts w:cs="Times New Roman"/>
          <w:b/>
          <w:bCs/>
          <w:color w:val="000000" w:themeColor="text1"/>
          <w:szCs w:val="28"/>
        </w:rPr>
        <w:t>Ссылка для регистрации участников отбора</w:t>
      </w:r>
      <w:r w:rsidR="000F7723" w:rsidRPr="000B7586">
        <w:rPr>
          <w:rFonts w:cs="Times New Roman"/>
          <w:b/>
          <w:bCs/>
          <w:color w:val="000000" w:themeColor="text1"/>
          <w:szCs w:val="28"/>
        </w:rPr>
        <w:t>:</w:t>
      </w:r>
      <w:r w:rsidRPr="000B7586">
        <w:rPr>
          <w:rFonts w:cs="Times New Roman"/>
          <w:b/>
          <w:bCs/>
          <w:color w:val="000000" w:themeColor="text1"/>
          <w:szCs w:val="28"/>
        </w:rPr>
        <w:t xml:space="preserve"> </w:t>
      </w:r>
      <w:hyperlink r:id="rId7" w:history="1">
        <w:r w:rsidR="006D45F3" w:rsidRPr="00F00A24">
          <w:rPr>
            <w:rStyle w:val="a8"/>
            <w:rFonts w:cs="Times New Roman"/>
            <w:szCs w:val="28"/>
          </w:rPr>
          <w:t>http://moodle.odarendeti73.ru/moodle/course/view.php?id=359</w:t>
        </w:r>
      </w:hyperlink>
      <w:r w:rsidR="006D45F3">
        <w:rPr>
          <w:rFonts w:cs="Times New Roman"/>
          <w:color w:val="FF0000"/>
          <w:szCs w:val="28"/>
        </w:rPr>
        <w:t xml:space="preserve"> </w:t>
      </w:r>
      <w:r w:rsidR="00871C89" w:rsidRPr="00871C89">
        <w:rPr>
          <w:rFonts w:cs="Times New Roman"/>
          <w:color w:val="000000" w:themeColor="text1"/>
          <w:szCs w:val="28"/>
        </w:rPr>
        <w:t>Регистрация открыта до 15.09.2023.</w:t>
      </w:r>
    </w:p>
    <w:p w14:paraId="1D1E036C" w14:textId="5C3C6DA9" w:rsidR="005E5348" w:rsidRPr="000B7586" w:rsidRDefault="005E5348" w:rsidP="003E3047">
      <w:pPr>
        <w:pStyle w:val="a3"/>
        <w:numPr>
          <w:ilvl w:val="0"/>
          <w:numId w:val="1"/>
        </w:numPr>
        <w:ind w:left="0" w:firstLine="709"/>
        <w:rPr>
          <w:rFonts w:cs="Times New Roman"/>
          <w:color w:val="000000" w:themeColor="text1"/>
          <w:szCs w:val="28"/>
        </w:rPr>
      </w:pPr>
      <w:r w:rsidRPr="000B7586">
        <w:rPr>
          <w:rFonts w:cs="Times New Roman"/>
          <w:b/>
          <w:bCs/>
          <w:color w:val="000000" w:themeColor="text1"/>
          <w:szCs w:val="28"/>
        </w:rPr>
        <w:t>Дата проведения отбора:</w:t>
      </w:r>
      <w:r w:rsidRPr="000B7586">
        <w:rPr>
          <w:rFonts w:cs="Times New Roman"/>
          <w:color w:val="000000" w:themeColor="text1"/>
          <w:szCs w:val="28"/>
        </w:rPr>
        <w:t xml:space="preserve"> </w:t>
      </w:r>
      <w:r w:rsidR="00985062" w:rsidRPr="000B7586">
        <w:rPr>
          <w:rFonts w:cs="Times New Roman"/>
          <w:color w:val="000000" w:themeColor="text1"/>
          <w:szCs w:val="28"/>
        </w:rPr>
        <w:t>1</w:t>
      </w:r>
      <w:r w:rsidR="004F2A93" w:rsidRPr="000B7586">
        <w:rPr>
          <w:rFonts w:cs="Times New Roman"/>
          <w:color w:val="000000" w:themeColor="text1"/>
          <w:szCs w:val="28"/>
        </w:rPr>
        <w:t>6</w:t>
      </w:r>
      <w:r w:rsidR="00985062" w:rsidRPr="000B7586">
        <w:rPr>
          <w:rFonts w:cs="Times New Roman"/>
          <w:color w:val="000000" w:themeColor="text1"/>
          <w:szCs w:val="28"/>
        </w:rPr>
        <w:t>.09.2023</w:t>
      </w:r>
      <w:r w:rsidR="00952FC7">
        <w:rPr>
          <w:rFonts w:cs="Times New Roman"/>
          <w:color w:val="000000" w:themeColor="text1"/>
          <w:szCs w:val="28"/>
        </w:rPr>
        <w:t>.</w:t>
      </w:r>
    </w:p>
    <w:p w14:paraId="2375FAA7" w14:textId="75807A46" w:rsidR="0021233E" w:rsidRPr="000B7586" w:rsidRDefault="005E5348" w:rsidP="003E3047">
      <w:pPr>
        <w:pStyle w:val="a3"/>
        <w:numPr>
          <w:ilvl w:val="0"/>
          <w:numId w:val="1"/>
        </w:numPr>
        <w:ind w:left="0" w:firstLine="709"/>
        <w:rPr>
          <w:rFonts w:cs="Times New Roman"/>
          <w:bCs/>
          <w:color w:val="000000" w:themeColor="text1"/>
          <w:szCs w:val="28"/>
        </w:rPr>
      </w:pPr>
      <w:r w:rsidRPr="000B7586">
        <w:rPr>
          <w:rFonts w:cs="Times New Roman"/>
          <w:b/>
          <w:bCs/>
          <w:color w:val="000000" w:themeColor="text1"/>
          <w:szCs w:val="28"/>
        </w:rPr>
        <w:t>Время проведения отбора:</w:t>
      </w:r>
      <w:r w:rsidRPr="000B7586">
        <w:rPr>
          <w:rFonts w:cs="Times New Roman"/>
          <w:color w:val="000000" w:themeColor="text1"/>
          <w:szCs w:val="28"/>
        </w:rPr>
        <w:t xml:space="preserve"> </w:t>
      </w:r>
      <w:r w:rsidR="004F2A93" w:rsidRPr="000B7586">
        <w:rPr>
          <w:rFonts w:cs="Times New Roman"/>
          <w:bCs/>
          <w:color w:val="000000" w:themeColor="text1"/>
          <w:szCs w:val="28"/>
        </w:rPr>
        <w:t>с 9.00 до 17.00</w:t>
      </w:r>
      <w:r w:rsidR="000B7586">
        <w:rPr>
          <w:rFonts w:cs="Times New Roman"/>
          <w:bCs/>
          <w:color w:val="000000" w:themeColor="text1"/>
          <w:szCs w:val="28"/>
        </w:rPr>
        <w:t>.</w:t>
      </w:r>
    </w:p>
    <w:p w14:paraId="097D9EB5" w14:textId="77777777" w:rsidR="004971BC" w:rsidRPr="000B7586" w:rsidRDefault="005E5348" w:rsidP="003E3047">
      <w:pPr>
        <w:pStyle w:val="a3"/>
        <w:numPr>
          <w:ilvl w:val="0"/>
          <w:numId w:val="1"/>
        </w:numPr>
        <w:ind w:left="0" w:firstLine="709"/>
        <w:rPr>
          <w:rFonts w:cs="Times New Roman"/>
          <w:b/>
          <w:bCs/>
          <w:color w:val="000000" w:themeColor="text1"/>
          <w:szCs w:val="28"/>
        </w:rPr>
      </w:pPr>
      <w:r w:rsidRPr="000B7586">
        <w:rPr>
          <w:rFonts w:cs="Times New Roman"/>
          <w:b/>
          <w:bCs/>
          <w:color w:val="000000" w:themeColor="text1"/>
          <w:szCs w:val="28"/>
        </w:rPr>
        <w:t xml:space="preserve">Формат проведения отбора: </w:t>
      </w:r>
    </w:p>
    <w:p w14:paraId="42B1E04E" w14:textId="5CDFC7FD" w:rsidR="00591AAC" w:rsidRPr="00952FC7" w:rsidRDefault="00A5334A" w:rsidP="003E3047">
      <w:pPr>
        <w:rPr>
          <w:rFonts w:cs="Times New Roman"/>
          <w:bCs/>
          <w:color w:val="000000" w:themeColor="text1"/>
          <w:szCs w:val="28"/>
        </w:rPr>
      </w:pPr>
      <w:r w:rsidRPr="000B7586">
        <w:rPr>
          <w:rFonts w:cs="Times New Roman"/>
          <w:bCs/>
          <w:color w:val="000000" w:themeColor="text1"/>
          <w:szCs w:val="28"/>
        </w:rPr>
        <w:t xml:space="preserve">Участники отбора должны в </w:t>
      </w:r>
      <w:r w:rsidR="00CF1EF8" w:rsidRPr="000B7586">
        <w:rPr>
          <w:rFonts w:cs="Times New Roman"/>
          <w:bCs/>
          <w:color w:val="000000" w:themeColor="text1"/>
          <w:szCs w:val="28"/>
        </w:rPr>
        <w:t>дистанционно</w:t>
      </w:r>
      <w:r w:rsidRPr="000B7586">
        <w:rPr>
          <w:rFonts w:cs="Times New Roman"/>
          <w:bCs/>
          <w:color w:val="000000" w:themeColor="text1"/>
          <w:szCs w:val="28"/>
        </w:rPr>
        <w:t>м формате</w:t>
      </w:r>
      <w:r w:rsidR="00CF1EF8" w:rsidRPr="000B7586">
        <w:rPr>
          <w:rFonts w:cs="Times New Roman"/>
          <w:bCs/>
          <w:color w:val="000000" w:themeColor="text1"/>
          <w:szCs w:val="28"/>
        </w:rPr>
        <w:t xml:space="preserve"> </w:t>
      </w:r>
      <w:r w:rsidR="00D44B8C" w:rsidRPr="000B7586">
        <w:rPr>
          <w:rFonts w:cs="Times New Roman"/>
          <w:bCs/>
          <w:color w:val="000000" w:themeColor="text1"/>
          <w:szCs w:val="28"/>
        </w:rPr>
        <w:t>ре</w:t>
      </w:r>
      <w:r w:rsidRPr="000B7586">
        <w:rPr>
          <w:rFonts w:cs="Times New Roman"/>
          <w:bCs/>
          <w:color w:val="000000" w:themeColor="text1"/>
          <w:szCs w:val="28"/>
        </w:rPr>
        <w:t>шить предложенные</w:t>
      </w:r>
      <w:r w:rsidR="00D44B8C" w:rsidRPr="000B7586">
        <w:rPr>
          <w:rFonts w:cs="Times New Roman"/>
          <w:bCs/>
          <w:color w:val="000000" w:themeColor="text1"/>
          <w:szCs w:val="28"/>
        </w:rPr>
        <w:t xml:space="preserve"> кейс-задани</w:t>
      </w:r>
      <w:r w:rsidRPr="000B7586">
        <w:rPr>
          <w:rFonts w:cs="Times New Roman"/>
          <w:bCs/>
          <w:color w:val="000000" w:themeColor="text1"/>
          <w:szCs w:val="28"/>
        </w:rPr>
        <w:t>я</w:t>
      </w:r>
      <w:r w:rsidR="00CF1EF8" w:rsidRPr="000B7586">
        <w:rPr>
          <w:rFonts w:cs="Times New Roman"/>
          <w:bCs/>
          <w:color w:val="000000" w:themeColor="text1"/>
          <w:szCs w:val="28"/>
        </w:rPr>
        <w:t xml:space="preserve">. </w:t>
      </w:r>
      <w:r w:rsidR="003811F1" w:rsidRPr="000B7586">
        <w:rPr>
          <w:rFonts w:cs="Times New Roman"/>
          <w:bCs/>
          <w:color w:val="000000" w:themeColor="text1"/>
          <w:szCs w:val="28"/>
        </w:rPr>
        <w:t>Задания будут направлены в день проведения отбора на электронную почту, которую участник отбора указал при регистрации.</w:t>
      </w:r>
      <w:r w:rsidR="000B7586">
        <w:rPr>
          <w:rFonts w:cs="Times New Roman"/>
          <w:bCs/>
          <w:color w:val="000000" w:themeColor="text1"/>
          <w:szCs w:val="28"/>
        </w:rPr>
        <w:t xml:space="preserve"> </w:t>
      </w:r>
      <w:r w:rsidR="000B7586" w:rsidRPr="00436BF0">
        <w:rPr>
          <w:rFonts w:cs="Times New Roman"/>
          <w:bCs/>
          <w:color w:val="000000" w:themeColor="text1"/>
          <w:szCs w:val="28"/>
        </w:rPr>
        <w:t>Ответы на задания необходимо прикрепить в личном кабинете</w:t>
      </w:r>
      <w:r w:rsidR="00952FC7" w:rsidRPr="00436BF0">
        <w:rPr>
          <w:rFonts w:cs="Times New Roman"/>
          <w:bCs/>
          <w:color w:val="000000" w:themeColor="text1"/>
          <w:szCs w:val="28"/>
        </w:rPr>
        <w:t xml:space="preserve"> на платформе </w:t>
      </w:r>
      <w:r w:rsidR="00952FC7" w:rsidRPr="00436BF0">
        <w:rPr>
          <w:rFonts w:cs="Times New Roman"/>
          <w:bCs/>
          <w:color w:val="000000" w:themeColor="text1"/>
          <w:szCs w:val="28"/>
          <w:lang w:val="en-US"/>
        </w:rPr>
        <w:t>Moodle</w:t>
      </w:r>
      <w:r w:rsidR="00952FC7" w:rsidRPr="00436BF0">
        <w:rPr>
          <w:rFonts w:cs="Times New Roman"/>
          <w:bCs/>
          <w:color w:val="000000" w:themeColor="text1"/>
          <w:szCs w:val="28"/>
        </w:rPr>
        <w:t>, где участники регистрировались ранее. Файл с ответом должен иметь название по типу</w:t>
      </w:r>
      <w:r w:rsidR="008B13E7">
        <w:rPr>
          <w:rFonts w:cs="Times New Roman"/>
          <w:bCs/>
          <w:color w:val="000000" w:themeColor="text1"/>
          <w:szCs w:val="28"/>
        </w:rPr>
        <w:t>:</w:t>
      </w:r>
      <w:r w:rsidR="00952FC7" w:rsidRPr="00436BF0">
        <w:rPr>
          <w:rFonts w:cs="Times New Roman"/>
          <w:bCs/>
          <w:color w:val="000000" w:themeColor="text1"/>
          <w:szCs w:val="28"/>
        </w:rPr>
        <w:t xml:space="preserve"> «ФИО_экология».</w:t>
      </w:r>
    </w:p>
    <w:p w14:paraId="61537251" w14:textId="59274EF9" w:rsidR="00952FC7" w:rsidRPr="00952FC7" w:rsidRDefault="005E5348" w:rsidP="003E3047">
      <w:pPr>
        <w:pStyle w:val="a3"/>
        <w:numPr>
          <w:ilvl w:val="0"/>
          <w:numId w:val="1"/>
        </w:numPr>
        <w:ind w:left="0" w:firstLine="709"/>
        <w:rPr>
          <w:rFonts w:cs="Times New Roman"/>
          <w:bCs/>
          <w:color w:val="000000" w:themeColor="text1"/>
          <w:szCs w:val="28"/>
        </w:rPr>
      </w:pPr>
      <w:r w:rsidRPr="000B7586">
        <w:rPr>
          <w:rFonts w:cs="Times New Roman"/>
          <w:b/>
          <w:bCs/>
          <w:color w:val="000000" w:themeColor="text1"/>
          <w:szCs w:val="28"/>
        </w:rPr>
        <w:t>К</w:t>
      </w:r>
      <w:r w:rsidR="003E3047" w:rsidRPr="000B7586">
        <w:rPr>
          <w:rFonts w:cs="Times New Roman"/>
          <w:b/>
          <w:bCs/>
          <w:color w:val="000000" w:themeColor="text1"/>
          <w:szCs w:val="28"/>
        </w:rPr>
        <w:t>ритерии отбора</w:t>
      </w:r>
      <w:r w:rsidR="008B13E7">
        <w:rPr>
          <w:rFonts w:cs="Times New Roman"/>
          <w:b/>
          <w:bCs/>
          <w:color w:val="000000" w:themeColor="text1"/>
          <w:szCs w:val="28"/>
        </w:rPr>
        <w:t>:</w:t>
      </w:r>
    </w:p>
    <w:p w14:paraId="59558948" w14:textId="77777777" w:rsidR="00952FC7" w:rsidRPr="00952FC7" w:rsidRDefault="00952FC7" w:rsidP="00952FC7">
      <w:pPr>
        <w:pStyle w:val="a3"/>
        <w:ind w:left="0" w:firstLine="720"/>
        <w:rPr>
          <w:rFonts w:cs="Times New Roman"/>
          <w:bCs/>
          <w:color w:val="000000" w:themeColor="text1"/>
          <w:szCs w:val="28"/>
        </w:rPr>
      </w:pPr>
      <w:r w:rsidRPr="00952FC7">
        <w:rPr>
          <w:rFonts w:cs="Times New Roman"/>
          <w:bCs/>
          <w:color w:val="000000" w:themeColor="text1"/>
          <w:szCs w:val="28"/>
        </w:rPr>
        <w:t>При отборе в региональную сборную команду по экологии учитываются:</w:t>
      </w:r>
    </w:p>
    <w:p w14:paraId="508427E9" w14:textId="5086B130" w:rsidR="00952FC7" w:rsidRDefault="00952FC7" w:rsidP="00952FC7">
      <w:pPr>
        <w:pStyle w:val="a3"/>
        <w:numPr>
          <w:ilvl w:val="0"/>
          <w:numId w:val="3"/>
        </w:numPr>
        <w:ind w:left="0" w:firstLine="709"/>
        <w:rPr>
          <w:rFonts w:cs="Times New Roman"/>
          <w:b/>
          <w:bCs/>
          <w:color w:val="000000" w:themeColor="text1"/>
          <w:szCs w:val="28"/>
        </w:rPr>
      </w:pPr>
      <w:r w:rsidRPr="00952FC7">
        <w:rPr>
          <w:rFonts w:cs="Times New Roman"/>
          <w:bCs/>
          <w:color w:val="000000" w:themeColor="text1"/>
          <w:szCs w:val="28"/>
        </w:rPr>
        <w:t xml:space="preserve">академические достижения обучающихся: результаты </w:t>
      </w:r>
      <w:r w:rsidR="00572D96">
        <w:rPr>
          <w:rFonts w:cs="Times New Roman"/>
          <w:bCs/>
          <w:color w:val="000000" w:themeColor="text1"/>
          <w:szCs w:val="28"/>
        </w:rPr>
        <w:t>участия</w:t>
      </w:r>
      <w:r w:rsidRPr="00952FC7">
        <w:rPr>
          <w:rFonts w:cs="Times New Roman"/>
          <w:bCs/>
          <w:color w:val="000000" w:themeColor="text1"/>
          <w:szCs w:val="28"/>
        </w:rPr>
        <w:t xml:space="preserve"> в олимпиадах, конкурсах проектных работ по экологии в 2022/2023 учебном году. Документы, подтверждающие достижения прикрепляются при регистрации </w:t>
      </w:r>
      <w:r w:rsidR="00572D96">
        <w:rPr>
          <w:rFonts w:cs="Times New Roman"/>
          <w:bCs/>
          <w:color w:val="000000" w:themeColor="text1"/>
          <w:szCs w:val="28"/>
        </w:rPr>
        <w:t xml:space="preserve">в личном кабинете </w:t>
      </w:r>
      <w:r w:rsidRPr="00952FC7">
        <w:rPr>
          <w:rFonts w:cs="Times New Roman"/>
          <w:bCs/>
          <w:color w:val="000000" w:themeColor="text1"/>
          <w:szCs w:val="28"/>
        </w:rPr>
        <w:t>единым документом в Word или PDF формате</w:t>
      </w:r>
      <w:r>
        <w:rPr>
          <w:rFonts w:cs="Times New Roman"/>
          <w:b/>
          <w:bCs/>
          <w:color w:val="000000" w:themeColor="text1"/>
          <w:szCs w:val="28"/>
        </w:rPr>
        <w:t>;</w:t>
      </w:r>
    </w:p>
    <w:p w14:paraId="775274DC" w14:textId="77777777" w:rsidR="00952FC7" w:rsidRPr="00952FC7" w:rsidRDefault="00952FC7" w:rsidP="00952FC7">
      <w:pPr>
        <w:pStyle w:val="a3"/>
        <w:numPr>
          <w:ilvl w:val="0"/>
          <w:numId w:val="3"/>
        </w:numPr>
        <w:ind w:left="0" w:firstLine="709"/>
        <w:rPr>
          <w:rFonts w:cs="Times New Roman"/>
          <w:b/>
          <w:bCs/>
          <w:color w:val="000000" w:themeColor="text1"/>
          <w:szCs w:val="28"/>
        </w:rPr>
      </w:pPr>
      <w:r w:rsidRPr="00952FC7">
        <w:rPr>
          <w:rFonts w:cs="Times New Roman"/>
          <w:bCs/>
          <w:color w:val="000000" w:themeColor="text1"/>
          <w:szCs w:val="28"/>
        </w:rPr>
        <w:t xml:space="preserve">результаты выполнения кейс-заданий. </w:t>
      </w:r>
    </w:p>
    <w:p w14:paraId="506BE303" w14:textId="055134E0" w:rsidR="00656036" w:rsidRPr="00952FC7" w:rsidRDefault="00572D96" w:rsidP="00952FC7">
      <w:pPr>
        <w:pStyle w:val="a3"/>
        <w:ind w:left="0"/>
        <w:rPr>
          <w:rFonts w:cs="Times New Roman"/>
          <w:b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По итогам </w:t>
      </w:r>
      <w:r w:rsidR="00645104" w:rsidRPr="00952FC7">
        <w:rPr>
          <w:rFonts w:cs="Times New Roman"/>
          <w:bCs/>
          <w:color w:val="000000" w:themeColor="text1"/>
          <w:szCs w:val="28"/>
        </w:rPr>
        <w:t xml:space="preserve">отбора участник может набрать максимально 40 баллов, из них 30 баллов за решение кейс-заданий и 10 баллов за академические достижения. </w:t>
      </w:r>
    </w:p>
    <w:p w14:paraId="1C1F8AA7" w14:textId="77777777" w:rsidR="00952FC7" w:rsidRPr="00952FC7" w:rsidRDefault="00952FC7" w:rsidP="00952FC7">
      <w:pPr>
        <w:ind w:firstLine="720"/>
        <w:rPr>
          <w:rFonts w:cs="Times New Roman"/>
          <w:bCs/>
          <w:color w:val="000000" w:themeColor="text1"/>
          <w:szCs w:val="28"/>
        </w:rPr>
      </w:pPr>
      <w:r w:rsidRPr="00952FC7">
        <w:rPr>
          <w:rFonts w:cs="Times New Roman"/>
          <w:bCs/>
          <w:color w:val="000000" w:themeColor="text1"/>
          <w:szCs w:val="28"/>
        </w:rPr>
        <w:t>По итогам оценки академических достижений, без дополнительных конкурсных испытаний, в региональную сборную команду приглашаются:</w:t>
      </w:r>
    </w:p>
    <w:p w14:paraId="0463B5FA" w14:textId="77777777" w:rsidR="00572D96" w:rsidRDefault="00572D96" w:rsidP="00572D96">
      <w:pPr>
        <w:pStyle w:val="a3"/>
        <w:numPr>
          <w:ilvl w:val="0"/>
          <w:numId w:val="3"/>
        </w:numPr>
        <w:ind w:left="0" w:firstLine="709"/>
        <w:rPr>
          <w:rFonts w:cs="Times New Roman"/>
          <w:bCs/>
          <w:color w:val="000000" w:themeColor="text1"/>
          <w:szCs w:val="28"/>
        </w:rPr>
      </w:pPr>
      <w:r w:rsidRPr="00952FC7">
        <w:rPr>
          <w:rFonts w:cs="Times New Roman"/>
          <w:bCs/>
          <w:color w:val="000000" w:themeColor="text1"/>
          <w:szCs w:val="28"/>
        </w:rPr>
        <w:t xml:space="preserve">победители </w:t>
      </w:r>
      <w:r w:rsidR="00952FC7" w:rsidRPr="00952FC7">
        <w:rPr>
          <w:rFonts w:cs="Times New Roman"/>
          <w:bCs/>
          <w:color w:val="000000" w:themeColor="text1"/>
          <w:szCs w:val="28"/>
        </w:rPr>
        <w:t xml:space="preserve">и призеры регионального этапа </w:t>
      </w:r>
      <w:r w:rsidRPr="00952FC7">
        <w:rPr>
          <w:rFonts w:cs="Times New Roman"/>
          <w:bCs/>
          <w:color w:val="000000" w:themeColor="text1"/>
          <w:szCs w:val="28"/>
        </w:rPr>
        <w:t xml:space="preserve">всероссийской </w:t>
      </w:r>
      <w:r w:rsidR="00952FC7" w:rsidRPr="00952FC7">
        <w:rPr>
          <w:rFonts w:cs="Times New Roman"/>
          <w:bCs/>
          <w:color w:val="000000" w:themeColor="text1"/>
          <w:szCs w:val="28"/>
        </w:rPr>
        <w:t>олимпиады школьников по экологии 2022/2023 учебного года;</w:t>
      </w:r>
    </w:p>
    <w:p w14:paraId="66E85384" w14:textId="0048EB4D" w:rsidR="00952FC7" w:rsidRPr="00572D96" w:rsidRDefault="00572D96" w:rsidP="00572D96">
      <w:pPr>
        <w:pStyle w:val="a3"/>
        <w:numPr>
          <w:ilvl w:val="0"/>
          <w:numId w:val="3"/>
        </w:numPr>
        <w:ind w:left="0" w:firstLine="709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п</w:t>
      </w:r>
      <w:r w:rsidR="00952FC7" w:rsidRPr="00572D96">
        <w:rPr>
          <w:rFonts w:cs="Times New Roman"/>
          <w:bCs/>
          <w:color w:val="000000" w:themeColor="text1"/>
          <w:szCs w:val="28"/>
        </w:rPr>
        <w:t>обедители и призеры перечневых всероссийских олимпиад по профилю экология 2022/2023 учебного года</w:t>
      </w:r>
      <w:r w:rsidR="00436BF0" w:rsidRPr="00572D96">
        <w:rPr>
          <w:rFonts w:cs="Times New Roman"/>
          <w:bCs/>
          <w:color w:val="000000" w:themeColor="text1"/>
          <w:szCs w:val="28"/>
        </w:rPr>
        <w:t xml:space="preserve"> (Олимпиада школьников «Ломоносов» по экологии, Московская олимпиада школьников по экологии, Всероссийский конкурс научных работ школьников «Юниор», Многопрофильная инженерная олимпиада «Звезда»)</w:t>
      </w:r>
      <w:r w:rsidR="00952FC7" w:rsidRPr="00572D96">
        <w:rPr>
          <w:rFonts w:cs="Times New Roman"/>
          <w:bCs/>
          <w:color w:val="000000" w:themeColor="text1"/>
          <w:szCs w:val="28"/>
        </w:rPr>
        <w:t>.</w:t>
      </w:r>
    </w:p>
    <w:p w14:paraId="55F0D503" w14:textId="77777777" w:rsidR="003D76B2" w:rsidRPr="00436BF0" w:rsidRDefault="003D76B2" w:rsidP="00952FC7">
      <w:pPr>
        <w:shd w:val="clear" w:color="auto" w:fill="FFFFFF"/>
        <w:ind w:firstLine="720"/>
        <w:textAlignment w:val="baseline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  <w:r w:rsidRPr="00436BF0"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  <w:t>В рамках отбора оценивается одно наивысшее достижение кандидата за 2022/23 учебный год из списка ниже:</w:t>
      </w:r>
    </w:p>
    <w:p w14:paraId="6CEAB254" w14:textId="77777777" w:rsidR="000B7586" w:rsidRPr="00436BF0" w:rsidRDefault="000B7586" w:rsidP="003E3047">
      <w:pPr>
        <w:shd w:val="clear" w:color="auto" w:fill="FFFFFF"/>
        <w:textAlignment w:val="baseline"/>
        <w:rPr>
          <w:rFonts w:eastAsia="Times New Roman" w:cs="Times New Roman"/>
          <w:color w:val="000000" w:themeColor="text1"/>
          <w:kern w:val="0"/>
          <w:szCs w:val="28"/>
          <w:lang w:eastAsia="ru-RU"/>
          <w14:ligatures w14:val="none"/>
        </w:rPr>
      </w:pPr>
    </w:p>
    <w:tbl>
      <w:tblPr>
        <w:tblW w:w="935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1"/>
        <w:gridCol w:w="1633"/>
        <w:gridCol w:w="1487"/>
      </w:tblGrid>
      <w:tr w:rsidR="000B7586" w:rsidRPr="00436BF0" w14:paraId="54B8D622" w14:textId="77777777" w:rsidTr="00436BF0">
        <w:trPr>
          <w:jc w:val="center"/>
        </w:trPr>
        <w:tc>
          <w:tcPr>
            <w:tcW w:w="6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28B5A6" w14:textId="77777777" w:rsidR="003D76B2" w:rsidRPr="00436BF0" w:rsidRDefault="003D76B2" w:rsidP="003E3047">
            <w:pPr>
              <w:ind w:firstLine="0"/>
              <w:jc w:val="center"/>
              <w:rPr>
                <w:rFonts w:eastAsia="Times New Roman" w:cs="Times New Roman"/>
                <w:b/>
                <w:iCs/>
                <w:color w:val="000000" w:themeColor="text1"/>
                <w:kern w:val="0"/>
                <w:szCs w:val="28"/>
                <w:lang w:eastAsia="ru-RU"/>
                <w14:ligatures w14:val="none"/>
              </w:rPr>
            </w:pPr>
            <w:r w:rsidRPr="00436BF0">
              <w:rPr>
                <w:rFonts w:eastAsia="Times New Roman" w:cs="Times New Roman"/>
                <w:b/>
                <w:iCs/>
                <w:color w:val="000000" w:themeColor="text1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  <w:t>Олимпиада</w:t>
            </w:r>
            <w:r w:rsidR="003E3047" w:rsidRPr="00436BF0">
              <w:rPr>
                <w:rFonts w:eastAsia="Times New Roman" w:cs="Times New Roman"/>
                <w:b/>
                <w:iCs/>
                <w:color w:val="000000" w:themeColor="text1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  <w:t>, конкурс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CD67D1" w14:textId="77777777" w:rsidR="003D76B2" w:rsidRPr="00436BF0" w:rsidRDefault="003D76B2" w:rsidP="003E3047">
            <w:pPr>
              <w:ind w:firstLine="0"/>
              <w:jc w:val="center"/>
              <w:rPr>
                <w:rFonts w:eastAsia="Times New Roman" w:cs="Times New Roman"/>
                <w:b/>
                <w:iCs/>
                <w:color w:val="000000" w:themeColor="text1"/>
                <w:kern w:val="0"/>
                <w:szCs w:val="28"/>
                <w:lang w:eastAsia="ru-RU"/>
                <w14:ligatures w14:val="none"/>
              </w:rPr>
            </w:pPr>
            <w:r w:rsidRPr="00436BF0">
              <w:rPr>
                <w:rFonts w:eastAsia="Times New Roman" w:cs="Times New Roman"/>
                <w:b/>
                <w:iCs/>
                <w:color w:val="000000" w:themeColor="text1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  <w:t>Статус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146D7B" w14:textId="77777777" w:rsidR="003D76B2" w:rsidRPr="00436BF0" w:rsidRDefault="003D76B2" w:rsidP="003E3047">
            <w:pPr>
              <w:ind w:firstLine="0"/>
              <w:jc w:val="center"/>
              <w:rPr>
                <w:rFonts w:eastAsia="Times New Roman" w:cs="Times New Roman"/>
                <w:b/>
                <w:iCs/>
                <w:color w:val="000000" w:themeColor="text1"/>
                <w:kern w:val="0"/>
                <w:szCs w:val="28"/>
                <w:lang w:eastAsia="ru-RU"/>
                <w14:ligatures w14:val="none"/>
              </w:rPr>
            </w:pPr>
            <w:r w:rsidRPr="00436BF0">
              <w:rPr>
                <w:rFonts w:eastAsia="Times New Roman" w:cs="Times New Roman"/>
                <w:b/>
                <w:iCs/>
                <w:color w:val="000000" w:themeColor="text1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  <w:t>Балл</w:t>
            </w:r>
          </w:p>
        </w:tc>
      </w:tr>
      <w:tr w:rsidR="000B7586" w:rsidRPr="00436BF0" w14:paraId="42417702" w14:textId="77777777" w:rsidTr="00436BF0">
        <w:trPr>
          <w:jc w:val="center"/>
        </w:trPr>
        <w:tc>
          <w:tcPr>
            <w:tcW w:w="6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FBB702" w14:textId="77777777" w:rsidR="003D76B2" w:rsidRPr="00436BF0" w:rsidRDefault="003D76B2" w:rsidP="000B7586">
            <w:pPr>
              <w:ind w:firstLine="0"/>
              <w:rPr>
                <w:rFonts w:eastAsia="Times New Roman" w:cs="Times New Roman"/>
                <w:color w:val="000000" w:themeColor="text1"/>
                <w:kern w:val="0"/>
                <w:szCs w:val="28"/>
                <w:lang w:eastAsia="ru-RU"/>
                <w14:ligatures w14:val="none"/>
              </w:rPr>
            </w:pPr>
            <w:r w:rsidRPr="00436BF0">
              <w:rPr>
                <w:rFonts w:eastAsia="Times New Roman" w:cs="Times New Roman"/>
                <w:color w:val="000000" w:themeColor="text1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  <w:t>Региональный этап Всероссийской олимпиады школьников по экологии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A8ADB4" w14:textId="77777777" w:rsidR="003D76B2" w:rsidRPr="00436BF0" w:rsidRDefault="003D76B2" w:rsidP="003E3047">
            <w:pPr>
              <w:ind w:firstLine="0"/>
              <w:jc w:val="center"/>
              <w:textAlignment w:val="baseline"/>
              <w:rPr>
                <w:rFonts w:eastAsia="Times New Roman" w:cs="Times New Roman"/>
                <w:color w:val="000000" w:themeColor="text1"/>
                <w:kern w:val="0"/>
                <w:szCs w:val="28"/>
                <w:lang w:eastAsia="ru-RU"/>
                <w14:ligatures w14:val="none"/>
              </w:rPr>
            </w:pPr>
            <w:r w:rsidRPr="00436BF0">
              <w:rPr>
                <w:rFonts w:eastAsia="Times New Roman" w:cs="Times New Roman"/>
                <w:color w:val="000000" w:themeColor="text1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  <w:t>Участник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1CB466" w14:textId="77777777" w:rsidR="003D76B2" w:rsidRPr="00436BF0" w:rsidRDefault="003D76B2" w:rsidP="003E3047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kern w:val="0"/>
                <w:szCs w:val="28"/>
                <w:lang w:eastAsia="ru-RU"/>
                <w14:ligatures w14:val="none"/>
              </w:rPr>
            </w:pPr>
            <w:r w:rsidRPr="00436BF0">
              <w:rPr>
                <w:rFonts w:eastAsia="Times New Roman" w:cs="Times New Roman"/>
                <w:color w:val="000000" w:themeColor="text1"/>
                <w:kern w:val="0"/>
                <w:szCs w:val="28"/>
                <w:lang w:eastAsia="ru-RU"/>
                <w14:ligatures w14:val="none"/>
              </w:rPr>
              <w:t>10</w:t>
            </w:r>
          </w:p>
        </w:tc>
      </w:tr>
      <w:tr w:rsidR="000B7586" w:rsidRPr="00436BF0" w14:paraId="5F07386D" w14:textId="77777777" w:rsidTr="00436BF0">
        <w:trPr>
          <w:jc w:val="center"/>
        </w:trPr>
        <w:tc>
          <w:tcPr>
            <w:tcW w:w="6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7F6C47" w14:textId="77777777" w:rsidR="0045017A" w:rsidRPr="00436BF0" w:rsidRDefault="0045017A" w:rsidP="000B7586">
            <w:pPr>
              <w:ind w:firstLine="0"/>
              <w:rPr>
                <w:rFonts w:eastAsia="Times New Roman" w:cs="Times New Roman"/>
                <w:color w:val="000000" w:themeColor="text1"/>
                <w:kern w:val="0"/>
                <w:szCs w:val="28"/>
                <w:lang w:eastAsia="ru-RU"/>
                <w14:ligatures w14:val="none"/>
              </w:rPr>
            </w:pPr>
            <w:r w:rsidRPr="00436BF0">
              <w:rPr>
                <w:rFonts w:eastAsia="Times New Roman" w:cs="Times New Roman"/>
                <w:color w:val="000000" w:themeColor="text1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  <w:t>Муниципальный этап Всероссийской олимпиады школьников по экологии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69D6DC" w14:textId="77777777" w:rsidR="0045017A" w:rsidRPr="00436BF0" w:rsidRDefault="0045017A" w:rsidP="003E3047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kern w:val="0"/>
                <w:szCs w:val="28"/>
                <w:lang w:eastAsia="ru-RU"/>
                <w14:ligatures w14:val="none"/>
              </w:rPr>
            </w:pPr>
            <w:r w:rsidRPr="00436BF0">
              <w:rPr>
                <w:rFonts w:eastAsia="Times New Roman" w:cs="Times New Roman"/>
                <w:color w:val="000000" w:themeColor="text1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  <w:t>Победитель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645B17" w14:textId="77777777" w:rsidR="0045017A" w:rsidRPr="00436BF0" w:rsidRDefault="0045017A" w:rsidP="003E3047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kern w:val="0"/>
                <w:szCs w:val="28"/>
                <w:lang w:eastAsia="ru-RU"/>
                <w14:ligatures w14:val="none"/>
              </w:rPr>
            </w:pPr>
            <w:r w:rsidRPr="00436BF0">
              <w:rPr>
                <w:rFonts w:eastAsia="Times New Roman" w:cs="Times New Roman"/>
                <w:color w:val="000000" w:themeColor="text1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  <w:t>10</w:t>
            </w:r>
          </w:p>
        </w:tc>
      </w:tr>
      <w:tr w:rsidR="000B7586" w:rsidRPr="00436BF0" w14:paraId="2119DC81" w14:textId="77777777" w:rsidTr="00436BF0">
        <w:trPr>
          <w:jc w:val="center"/>
        </w:trPr>
        <w:tc>
          <w:tcPr>
            <w:tcW w:w="6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4B041B" w14:textId="1A086D14" w:rsidR="0045017A" w:rsidRPr="00436BF0" w:rsidRDefault="00436BF0" w:rsidP="000B7586">
            <w:pPr>
              <w:ind w:firstLine="0"/>
              <w:rPr>
                <w:rFonts w:eastAsia="Times New Roman" w:cs="Times New Roman"/>
                <w:color w:val="000000" w:themeColor="text1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 w:rsidRPr="00436BF0">
              <w:rPr>
                <w:rFonts w:cs="Times New Roman"/>
                <w:bCs/>
                <w:color w:val="000000" w:themeColor="text1"/>
                <w:szCs w:val="28"/>
              </w:rPr>
              <w:t>Р</w:t>
            </w:r>
            <w:r w:rsidR="0045017A" w:rsidRPr="00436BF0">
              <w:rPr>
                <w:rFonts w:cs="Times New Roman"/>
                <w:bCs/>
                <w:color w:val="000000" w:themeColor="text1"/>
                <w:szCs w:val="28"/>
              </w:rPr>
              <w:t>егиональные олимпиады и конкурсы по экологи</w:t>
            </w:r>
            <w:r w:rsidR="003E3047" w:rsidRPr="00436BF0">
              <w:rPr>
                <w:rFonts w:cs="Times New Roman"/>
                <w:bCs/>
                <w:color w:val="000000" w:themeColor="text1"/>
                <w:szCs w:val="28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E94E7D" w14:textId="77777777" w:rsidR="0045017A" w:rsidRPr="00436BF0" w:rsidRDefault="0045017A" w:rsidP="003E3047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kern w:val="0"/>
                <w:szCs w:val="28"/>
                <w:lang w:eastAsia="ru-RU"/>
                <w14:ligatures w14:val="none"/>
              </w:rPr>
            </w:pPr>
            <w:r w:rsidRPr="00436BF0">
              <w:rPr>
                <w:rFonts w:eastAsia="Times New Roman" w:cs="Times New Roman"/>
                <w:color w:val="000000" w:themeColor="text1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  <w:t>Победитель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74BA3F" w14:textId="77777777" w:rsidR="0045017A" w:rsidRPr="00436BF0" w:rsidRDefault="0045017A" w:rsidP="003E3047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kern w:val="0"/>
                <w:szCs w:val="28"/>
                <w:lang w:eastAsia="ru-RU"/>
                <w14:ligatures w14:val="none"/>
              </w:rPr>
            </w:pPr>
            <w:r w:rsidRPr="00436BF0">
              <w:rPr>
                <w:rFonts w:eastAsia="Times New Roman" w:cs="Times New Roman"/>
                <w:color w:val="000000" w:themeColor="text1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  <w:t>10</w:t>
            </w:r>
          </w:p>
        </w:tc>
      </w:tr>
      <w:tr w:rsidR="000B7586" w:rsidRPr="00436BF0" w14:paraId="5EA39242" w14:textId="77777777" w:rsidTr="00436BF0">
        <w:trPr>
          <w:jc w:val="center"/>
        </w:trPr>
        <w:tc>
          <w:tcPr>
            <w:tcW w:w="6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2CFDA1" w14:textId="68177D1C" w:rsidR="0045017A" w:rsidRPr="00436BF0" w:rsidRDefault="00436BF0" w:rsidP="000B7586">
            <w:pPr>
              <w:ind w:firstLine="0"/>
              <w:rPr>
                <w:rFonts w:eastAsia="Times New Roman" w:cs="Times New Roman"/>
                <w:color w:val="000000" w:themeColor="text1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 w:rsidRPr="00436BF0">
              <w:rPr>
                <w:rFonts w:cs="Times New Roman"/>
                <w:bCs/>
                <w:color w:val="000000" w:themeColor="text1"/>
                <w:szCs w:val="28"/>
              </w:rPr>
              <w:lastRenderedPageBreak/>
              <w:t>Р</w:t>
            </w:r>
            <w:r w:rsidR="0045017A" w:rsidRPr="00436BF0">
              <w:rPr>
                <w:rFonts w:cs="Times New Roman"/>
                <w:bCs/>
                <w:color w:val="000000" w:themeColor="text1"/>
                <w:szCs w:val="28"/>
              </w:rPr>
              <w:t>егиональные олимпиады и конкурсы по экологи</w:t>
            </w:r>
            <w:r w:rsidR="003E3047" w:rsidRPr="00436BF0">
              <w:rPr>
                <w:rFonts w:cs="Times New Roman"/>
                <w:bCs/>
                <w:color w:val="000000" w:themeColor="text1"/>
                <w:szCs w:val="28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0AEF3D" w14:textId="77777777" w:rsidR="0045017A" w:rsidRPr="00436BF0" w:rsidRDefault="0045017A" w:rsidP="003E3047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 w:rsidRPr="00436BF0">
              <w:rPr>
                <w:rFonts w:eastAsia="Times New Roman" w:cs="Times New Roman"/>
                <w:color w:val="000000" w:themeColor="text1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  <w:t>Призер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88EAC6" w14:textId="77777777" w:rsidR="0045017A" w:rsidRPr="00436BF0" w:rsidRDefault="0045017A" w:rsidP="003E3047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 w:rsidRPr="00436BF0">
              <w:rPr>
                <w:rFonts w:eastAsia="Times New Roman" w:cs="Times New Roman"/>
                <w:color w:val="000000" w:themeColor="text1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  <w:t>8</w:t>
            </w:r>
          </w:p>
        </w:tc>
      </w:tr>
      <w:tr w:rsidR="00436BF0" w:rsidRPr="00436BF0" w14:paraId="6C8A2373" w14:textId="77777777" w:rsidTr="00436BF0">
        <w:trPr>
          <w:jc w:val="center"/>
        </w:trPr>
        <w:tc>
          <w:tcPr>
            <w:tcW w:w="6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20BB3A" w14:textId="70726187" w:rsidR="00436BF0" w:rsidRPr="00436BF0" w:rsidRDefault="00436BF0" w:rsidP="00436BF0">
            <w:pPr>
              <w:ind w:firstLine="0"/>
              <w:rPr>
                <w:rFonts w:eastAsia="Times New Roman" w:cs="Times New Roman"/>
                <w:color w:val="000000" w:themeColor="text1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 w:rsidRPr="00436BF0">
              <w:rPr>
                <w:rFonts w:cs="Times New Roman"/>
                <w:bCs/>
                <w:color w:val="000000" w:themeColor="text1"/>
                <w:szCs w:val="28"/>
              </w:rPr>
              <w:t>Перечневые всероссийские олимпиады и конкурсы по экологии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BB6F32" w14:textId="6F14747F" w:rsidR="00436BF0" w:rsidRPr="00436BF0" w:rsidRDefault="00436BF0" w:rsidP="00436BF0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 w:rsidRPr="00436BF0">
              <w:rPr>
                <w:rFonts w:eastAsia="Times New Roman" w:cs="Times New Roman"/>
                <w:color w:val="000000" w:themeColor="text1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  <w:t xml:space="preserve">Участник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A5A3D0" w14:textId="7EC62119" w:rsidR="00436BF0" w:rsidRPr="00436BF0" w:rsidRDefault="00436BF0" w:rsidP="00436BF0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kern w:val="0"/>
                <w:szCs w:val="28"/>
                <w:lang w:eastAsia="ru-RU"/>
                <w14:ligatures w14:val="none"/>
              </w:rPr>
            </w:pPr>
            <w:r w:rsidRPr="00436BF0">
              <w:rPr>
                <w:rFonts w:eastAsia="Times New Roman" w:cs="Times New Roman"/>
                <w:color w:val="000000" w:themeColor="text1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  <w:t>7</w:t>
            </w:r>
          </w:p>
        </w:tc>
      </w:tr>
      <w:tr w:rsidR="00436BF0" w:rsidRPr="00436BF0" w14:paraId="228C3131" w14:textId="77777777" w:rsidTr="00436BF0">
        <w:trPr>
          <w:jc w:val="center"/>
        </w:trPr>
        <w:tc>
          <w:tcPr>
            <w:tcW w:w="6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2ED022" w14:textId="77777777" w:rsidR="00436BF0" w:rsidRPr="00436BF0" w:rsidRDefault="00436BF0" w:rsidP="00436BF0">
            <w:pPr>
              <w:ind w:firstLine="0"/>
              <w:rPr>
                <w:rFonts w:eastAsia="Times New Roman" w:cs="Times New Roman"/>
                <w:color w:val="000000" w:themeColor="text1"/>
                <w:kern w:val="0"/>
                <w:szCs w:val="28"/>
                <w:lang w:eastAsia="ru-RU"/>
                <w14:ligatures w14:val="none"/>
              </w:rPr>
            </w:pPr>
            <w:r w:rsidRPr="00436BF0">
              <w:rPr>
                <w:rFonts w:eastAsia="Times New Roman" w:cs="Times New Roman"/>
                <w:color w:val="000000" w:themeColor="text1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  <w:t>Муниципальный этап Всероссийской олимпиады школьников по экологии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F3803E" w14:textId="77777777" w:rsidR="00436BF0" w:rsidRPr="00436BF0" w:rsidRDefault="00436BF0" w:rsidP="00436BF0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kern w:val="0"/>
                <w:szCs w:val="28"/>
                <w:lang w:eastAsia="ru-RU"/>
                <w14:ligatures w14:val="none"/>
              </w:rPr>
            </w:pPr>
            <w:r w:rsidRPr="00436BF0">
              <w:rPr>
                <w:rFonts w:eastAsia="Times New Roman" w:cs="Times New Roman"/>
                <w:color w:val="000000" w:themeColor="text1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  <w:t>Призер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8BA6D5" w14:textId="77777777" w:rsidR="00436BF0" w:rsidRPr="00436BF0" w:rsidRDefault="00436BF0" w:rsidP="00436BF0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kern w:val="0"/>
                <w:szCs w:val="28"/>
                <w:lang w:eastAsia="ru-RU"/>
                <w14:ligatures w14:val="none"/>
              </w:rPr>
            </w:pPr>
            <w:r w:rsidRPr="00436BF0">
              <w:rPr>
                <w:rFonts w:eastAsia="Times New Roman" w:cs="Times New Roman"/>
                <w:color w:val="000000" w:themeColor="text1"/>
                <w:kern w:val="0"/>
                <w:szCs w:val="28"/>
                <w:lang w:eastAsia="ru-RU"/>
                <w14:ligatures w14:val="none"/>
              </w:rPr>
              <w:t>5</w:t>
            </w:r>
          </w:p>
        </w:tc>
      </w:tr>
      <w:tr w:rsidR="00436BF0" w:rsidRPr="00436BF0" w14:paraId="4EBEEAE3" w14:textId="77777777" w:rsidTr="00436BF0">
        <w:trPr>
          <w:jc w:val="center"/>
        </w:trPr>
        <w:tc>
          <w:tcPr>
            <w:tcW w:w="6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47E948" w14:textId="77777777" w:rsidR="00436BF0" w:rsidRPr="00436BF0" w:rsidRDefault="00436BF0" w:rsidP="00436BF0">
            <w:pPr>
              <w:ind w:firstLine="0"/>
              <w:rPr>
                <w:rFonts w:eastAsia="Times New Roman" w:cs="Times New Roman"/>
                <w:color w:val="000000" w:themeColor="text1"/>
                <w:kern w:val="0"/>
                <w:szCs w:val="28"/>
                <w:lang w:eastAsia="ru-RU"/>
                <w14:ligatures w14:val="none"/>
              </w:rPr>
            </w:pPr>
            <w:r w:rsidRPr="00436BF0">
              <w:rPr>
                <w:rFonts w:eastAsia="Times New Roman" w:cs="Times New Roman"/>
                <w:color w:val="000000" w:themeColor="text1"/>
                <w:kern w:val="0"/>
                <w:szCs w:val="28"/>
                <w:lang w:eastAsia="ru-RU"/>
                <w14:ligatures w14:val="none"/>
              </w:rPr>
              <w:t>Иные олимпиады и конкурсы проектных работ по экологии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CD701C" w14:textId="77777777" w:rsidR="00436BF0" w:rsidRPr="00436BF0" w:rsidRDefault="00436BF0" w:rsidP="00436BF0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kern w:val="0"/>
                <w:szCs w:val="28"/>
                <w:lang w:eastAsia="ru-RU"/>
                <w14:ligatures w14:val="none"/>
              </w:rPr>
            </w:pPr>
            <w:r w:rsidRPr="00436BF0">
              <w:rPr>
                <w:rFonts w:eastAsia="Times New Roman" w:cs="Times New Roman"/>
                <w:color w:val="000000" w:themeColor="text1"/>
                <w:kern w:val="0"/>
                <w:szCs w:val="28"/>
                <w:lang w:eastAsia="ru-RU"/>
                <w14:ligatures w14:val="none"/>
              </w:rPr>
              <w:t>Победитель, призер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52ACE1" w14:textId="77777777" w:rsidR="00436BF0" w:rsidRPr="00436BF0" w:rsidRDefault="00436BF0" w:rsidP="00436BF0">
            <w:pPr>
              <w:ind w:firstLine="0"/>
              <w:jc w:val="center"/>
              <w:rPr>
                <w:rFonts w:eastAsia="Times New Roman" w:cs="Times New Roman"/>
                <w:color w:val="000000" w:themeColor="text1"/>
                <w:kern w:val="0"/>
                <w:szCs w:val="28"/>
                <w:lang w:eastAsia="ru-RU"/>
                <w14:ligatures w14:val="none"/>
              </w:rPr>
            </w:pPr>
            <w:r w:rsidRPr="00436BF0">
              <w:rPr>
                <w:rFonts w:eastAsia="Times New Roman" w:cs="Times New Roman"/>
                <w:color w:val="000000" w:themeColor="text1"/>
                <w:kern w:val="0"/>
                <w:szCs w:val="28"/>
                <w:lang w:eastAsia="ru-RU"/>
                <w14:ligatures w14:val="none"/>
              </w:rPr>
              <w:t>3</w:t>
            </w:r>
          </w:p>
        </w:tc>
      </w:tr>
    </w:tbl>
    <w:p w14:paraId="0D45D452" w14:textId="77777777" w:rsidR="00656036" w:rsidRDefault="00656036" w:rsidP="003E3047">
      <w:pPr>
        <w:pStyle w:val="a3"/>
        <w:ind w:left="709" w:firstLine="0"/>
        <w:rPr>
          <w:rFonts w:cs="Times New Roman"/>
          <w:color w:val="000000" w:themeColor="text1"/>
          <w:szCs w:val="28"/>
        </w:rPr>
      </w:pPr>
      <w:r w:rsidRPr="00436BF0">
        <w:rPr>
          <w:rFonts w:cs="Times New Roman"/>
          <w:color w:val="000000" w:themeColor="text1"/>
          <w:szCs w:val="28"/>
        </w:rPr>
        <w:t>Апелляция</w:t>
      </w:r>
      <w:r w:rsidRPr="000B7586">
        <w:rPr>
          <w:rFonts w:cs="Times New Roman"/>
          <w:color w:val="000000" w:themeColor="text1"/>
          <w:szCs w:val="28"/>
        </w:rPr>
        <w:t xml:space="preserve"> по итогам отбора не предусмотрена.</w:t>
      </w:r>
    </w:p>
    <w:p w14:paraId="4AEEF6B3" w14:textId="77777777" w:rsidR="00545675" w:rsidRPr="000B7586" w:rsidRDefault="005E5348" w:rsidP="003E3047">
      <w:pPr>
        <w:pStyle w:val="a3"/>
        <w:numPr>
          <w:ilvl w:val="0"/>
          <w:numId w:val="1"/>
        </w:numPr>
        <w:ind w:left="0" w:firstLine="709"/>
        <w:rPr>
          <w:rFonts w:cs="Times New Roman"/>
          <w:color w:val="000000" w:themeColor="text1"/>
          <w:szCs w:val="28"/>
        </w:rPr>
      </w:pPr>
      <w:r w:rsidRPr="000B7586">
        <w:rPr>
          <w:rFonts w:cs="Times New Roman"/>
          <w:b/>
          <w:bCs/>
          <w:color w:val="000000" w:themeColor="text1"/>
          <w:szCs w:val="28"/>
        </w:rPr>
        <w:t>Подведение итогов и определение количества участников в региональную сборную команду</w:t>
      </w:r>
      <w:r w:rsidR="000F7723" w:rsidRPr="000B7586">
        <w:rPr>
          <w:rFonts w:cs="Times New Roman"/>
          <w:b/>
          <w:bCs/>
          <w:color w:val="000000" w:themeColor="text1"/>
          <w:szCs w:val="28"/>
        </w:rPr>
        <w:t xml:space="preserve"> ВсОШ</w:t>
      </w:r>
      <w:r w:rsidRPr="000B7586">
        <w:rPr>
          <w:rFonts w:cs="Times New Roman"/>
          <w:b/>
          <w:bCs/>
          <w:color w:val="000000" w:themeColor="text1"/>
          <w:szCs w:val="28"/>
        </w:rPr>
        <w:t xml:space="preserve">. </w:t>
      </w:r>
      <w:r w:rsidRPr="000B7586">
        <w:rPr>
          <w:rFonts w:cs="Times New Roman"/>
          <w:color w:val="000000" w:themeColor="text1"/>
          <w:szCs w:val="28"/>
        </w:rPr>
        <w:t>Участники</w:t>
      </w:r>
      <w:r w:rsidR="00545675" w:rsidRPr="000B7586">
        <w:rPr>
          <w:rFonts w:cs="Times New Roman"/>
          <w:color w:val="000000" w:themeColor="text1"/>
          <w:szCs w:val="28"/>
        </w:rPr>
        <w:t xml:space="preserve"> региональной сборной команды</w:t>
      </w:r>
      <w:r w:rsidRPr="000B7586">
        <w:rPr>
          <w:rFonts w:cs="Times New Roman"/>
          <w:color w:val="000000" w:themeColor="text1"/>
          <w:szCs w:val="28"/>
        </w:rPr>
        <w:t xml:space="preserve"> </w:t>
      </w:r>
      <w:r w:rsidR="00545675" w:rsidRPr="000B7586">
        <w:rPr>
          <w:rFonts w:cs="Times New Roman"/>
          <w:color w:val="000000" w:themeColor="text1"/>
          <w:szCs w:val="28"/>
        </w:rPr>
        <w:t xml:space="preserve">ВсОШ </w:t>
      </w:r>
      <w:r w:rsidRPr="000B7586">
        <w:rPr>
          <w:rFonts w:cs="Times New Roman"/>
          <w:color w:val="000000" w:themeColor="text1"/>
          <w:szCs w:val="28"/>
        </w:rPr>
        <w:t xml:space="preserve">определяются путём оценивания закодированных (обезличенных) работ участников </w:t>
      </w:r>
      <w:r w:rsidR="00545675" w:rsidRPr="000B7586">
        <w:rPr>
          <w:rFonts w:cs="Times New Roman"/>
          <w:color w:val="000000" w:themeColor="text1"/>
          <w:szCs w:val="28"/>
        </w:rPr>
        <w:t>отбора</w:t>
      </w:r>
      <w:r w:rsidRPr="000B7586">
        <w:rPr>
          <w:rFonts w:cs="Times New Roman"/>
          <w:color w:val="000000" w:themeColor="text1"/>
          <w:szCs w:val="28"/>
        </w:rPr>
        <w:t xml:space="preserve"> на основании рейтинговой таблицы участников </w:t>
      </w:r>
      <w:r w:rsidR="00545675" w:rsidRPr="000B7586">
        <w:rPr>
          <w:rFonts w:cs="Times New Roman"/>
          <w:color w:val="000000" w:themeColor="text1"/>
          <w:szCs w:val="28"/>
        </w:rPr>
        <w:t>отбора</w:t>
      </w:r>
      <w:r w:rsidRPr="000B7586">
        <w:rPr>
          <w:rFonts w:cs="Times New Roman"/>
          <w:color w:val="000000" w:themeColor="text1"/>
          <w:szCs w:val="28"/>
        </w:rPr>
        <w:t xml:space="preserve">, сформированной </w:t>
      </w:r>
      <w:r w:rsidR="00545675" w:rsidRPr="000B7586">
        <w:rPr>
          <w:rFonts w:cs="Times New Roman"/>
          <w:color w:val="000000" w:themeColor="text1"/>
          <w:szCs w:val="28"/>
        </w:rPr>
        <w:t>тренерской командой</w:t>
      </w:r>
      <w:r w:rsidRPr="000B7586">
        <w:rPr>
          <w:rFonts w:cs="Times New Roman"/>
          <w:color w:val="000000" w:themeColor="text1"/>
          <w:szCs w:val="28"/>
        </w:rPr>
        <w:t xml:space="preserve"> на основании суммы баллов, полученной участником за выполнение заданий</w:t>
      </w:r>
      <w:r w:rsidR="00545675" w:rsidRPr="000B7586">
        <w:rPr>
          <w:rFonts w:cs="Times New Roman"/>
          <w:color w:val="000000" w:themeColor="text1"/>
          <w:szCs w:val="28"/>
        </w:rPr>
        <w:t xml:space="preserve"> в рамках отбора</w:t>
      </w:r>
      <w:r w:rsidRPr="000B7586">
        <w:rPr>
          <w:rFonts w:cs="Times New Roman"/>
          <w:color w:val="000000" w:themeColor="text1"/>
          <w:szCs w:val="28"/>
        </w:rPr>
        <w:t>.</w:t>
      </w:r>
      <w:r w:rsidR="00545675" w:rsidRPr="000B7586">
        <w:rPr>
          <w:rFonts w:cs="Times New Roman"/>
          <w:color w:val="000000" w:themeColor="text1"/>
          <w:szCs w:val="28"/>
        </w:rPr>
        <w:t xml:space="preserve"> </w:t>
      </w:r>
    </w:p>
    <w:p w14:paraId="4C7B119C" w14:textId="77777777" w:rsidR="00F50496" w:rsidRPr="000B7586" w:rsidRDefault="00545675" w:rsidP="003E3047">
      <w:pPr>
        <w:pStyle w:val="a3"/>
        <w:ind w:left="0"/>
        <w:rPr>
          <w:rFonts w:cs="Times New Roman"/>
          <w:color w:val="000000" w:themeColor="text1"/>
          <w:szCs w:val="28"/>
        </w:rPr>
      </w:pPr>
      <w:r w:rsidRPr="000B7586">
        <w:rPr>
          <w:rFonts w:cs="Times New Roman"/>
          <w:color w:val="000000" w:themeColor="text1"/>
          <w:szCs w:val="28"/>
        </w:rPr>
        <w:t xml:space="preserve">Участниками региональной сборной команды ВсОШ </w:t>
      </w:r>
      <w:r w:rsidR="005E5348" w:rsidRPr="000B7586">
        <w:rPr>
          <w:rFonts w:cs="Times New Roman"/>
          <w:color w:val="000000" w:themeColor="text1"/>
          <w:szCs w:val="28"/>
        </w:rPr>
        <w:t xml:space="preserve">признаются участники </w:t>
      </w:r>
      <w:r w:rsidRPr="000B7586">
        <w:rPr>
          <w:rFonts w:cs="Times New Roman"/>
          <w:color w:val="000000" w:themeColor="text1"/>
          <w:szCs w:val="28"/>
        </w:rPr>
        <w:t>отбора</w:t>
      </w:r>
      <w:r w:rsidR="005E5348" w:rsidRPr="000B7586">
        <w:rPr>
          <w:rFonts w:cs="Times New Roman"/>
          <w:color w:val="000000" w:themeColor="text1"/>
          <w:szCs w:val="28"/>
        </w:rPr>
        <w:t xml:space="preserve">, набравшие </w:t>
      </w:r>
      <w:r w:rsidRPr="000B7586">
        <w:rPr>
          <w:rFonts w:cs="Times New Roman"/>
          <w:color w:val="000000" w:themeColor="text1"/>
          <w:szCs w:val="28"/>
        </w:rPr>
        <w:t>наибольшее количество баллов в рейтинговой таблице</w:t>
      </w:r>
      <w:r w:rsidR="005E5348" w:rsidRPr="000B7586">
        <w:rPr>
          <w:rFonts w:cs="Times New Roman"/>
          <w:color w:val="000000" w:themeColor="text1"/>
          <w:szCs w:val="28"/>
        </w:rPr>
        <w:t xml:space="preserve"> в рамках установленной квоты, не более </w:t>
      </w:r>
      <w:r w:rsidR="003D76B2" w:rsidRPr="000B7586">
        <w:rPr>
          <w:rFonts w:cs="Times New Roman"/>
          <w:color w:val="000000" w:themeColor="text1"/>
          <w:szCs w:val="28"/>
        </w:rPr>
        <w:t>25</w:t>
      </w:r>
      <w:r w:rsidR="005E5348" w:rsidRPr="000B7586">
        <w:rPr>
          <w:rFonts w:cs="Times New Roman"/>
          <w:color w:val="000000" w:themeColor="text1"/>
          <w:szCs w:val="28"/>
        </w:rPr>
        <w:t xml:space="preserve"> </w:t>
      </w:r>
      <w:r w:rsidRPr="000B7586">
        <w:rPr>
          <w:rFonts w:cs="Times New Roman"/>
          <w:color w:val="000000" w:themeColor="text1"/>
          <w:szCs w:val="28"/>
        </w:rPr>
        <w:t>человек</w:t>
      </w:r>
      <w:r w:rsidR="005E5348" w:rsidRPr="000B7586">
        <w:rPr>
          <w:rFonts w:cs="Times New Roman"/>
          <w:color w:val="000000" w:themeColor="text1"/>
          <w:szCs w:val="28"/>
        </w:rPr>
        <w:t>.</w:t>
      </w:r>
      <w:r w:rsidRPr="000B7586">
        <w:rPr>
          <w:rFonts w:cs="Times New Roman"/>
          <w:color w:val="000000" w:themeColor="text1"/>
          <w:szCs w:val="28"/>
        </w:rPr>
        <w:t xml:space="preserve"> </w:t>
      </w:r>
      <w:r w:rsidR="005E5348" w:rsidRPr="000B7586">
        <w:rPr>
          <w:rFonts w:cs="Times New Roman"/>
          <w:color w:val="000000" w:themeColor="text1"/>
          <w:szCs w:val="28"/>
        </w:rPr>
        <w:t xml:space="preserve">Все участники </w:t>
      </w:r>
      <w:r w:rsidRPr="000B7586">
        <w:rPr>
          <w:rFonts w:cs="Times New Roman"/>
          <w:color w:val="000000" w:themeColor="text1"/>
          <w:szCs w:val="28"/>
        </w:rPr>
        <w:t>отбора</w:t>
      </w:r>
      <w:r w:rsidR="005E5348" w:rsidRPr="000B7586">
        <w:rPr>
          <w:rFonts w:cs="Times New Roman"/>
          <w:color w:val="000000" w:themeColor="text1"/>
          <w:szCs w:val="28"/>
        </w:rPr>
        <w:t xml:space="preserve">, которые набрали одинаковое наибольшее количество баллов, признаются </w:t>
      </w:r>
      <w:r w:rsidRPr="000B7586">
        <w:rPr>
          <w:rFonts w:cs="Times New Roman"/>
          <w:color w:val="000000" w:themeColor="text1"/>
          <w:szCs w:val="28"/>
        </w:rPr>
        <w:t>участниками региональной сборной команды ВсОШ</w:t>
      </w:r>
      <w:r w:rsidR="005E5348" w:rsidRPr="000B7586">
        <w:rPr>
          <w:rFonts w:cs="Times New Roman"/>
          <w:color w:val="000000" w:themeColor="text1"/>
          <w:szCs w:val="28"/>
        </w:rPr>
        <w:t>.</w:t>
      </w:r>
      <w:r w:rsidRPr="000B7586">
        <w:rPr>
          <w:rFonts w:cs="Times New Roman"/>
          <w:color w:val="000000" w:themeColor="text1"/>
          <w:szCs w:val="28"/>
        </w:rPr>
        <w:t xml:space="preserve"> </w:t>
      </w:r>
    </w:p>
    <w:p w14:paraId="6DC47474" w14:textId="0C1848ED" w:rsidR="00985062" w:rsidRDefault="008B13E7" w:rsidP="008B13E7">
      <w:pPr>
        <w:pStyle w:val="a3"/>
        <w:numPr>
          <w:ilvl w:val="0"/>
          <w:numId w:val="1"/>
        </w:numPr>
        <w:ind w:left="0" w:firstLine="709"/>
        <w:rPr>
          <w:rFonts w:cs="Times New Roman"/>
          <w:color w:val="000000" w:themeColor="text1"/>
          <w:szCs w:val="28"/>
        </w:rPr>
      </w:pPr>
      <w:r>
        <w:rPr>
          <w:rFonts w:cs="Times New Roman"/>
          <w:b/>
          <w:bCs/>
          <w:color w:val="000000" w:themeColor="text1"/>
          <w:szCs w:val="28"/>
        </w:rPr>
        <w:t xml:space="preserve">Информация о результатах отбора </w:t>
      </w:r>
      <w:r w:rsidRPr="008B13E7">
        <w:rPr>
          <w:rFonts w:cs="Times New Roman"/>
          <w:color w:val="000000" w:themeColor="text1"/>
          <w:szCs w:val="28"/>
        </w:rPr>
        <w:t>буд</w:t>
      </w:r>
      <w:r>
        <w:rPr>
          <w:rFonts w:cs="Times New Roman"/>
          <w:color w:val="000000" w:themeColor="text1"/>
          <w:szCs w:val="28"/>
        </w:rPr>
        <w:t>е</w:t>
      </w:r>
      <w:r w:rsidRPr="008B13E7">
        <w:rPr>
          <w:rFonts w:cs="Times New Roman"/>
          <w:color w:val="000000" w:themeColor="text1"/>
          <w:szCs w:val="28"/>
        </w:rPr>
        <w:t>т опубликован</w:t>
      </w:r>
      <w:r>
        <w:rPr>
          <w:rFonts w:cs="Times New Roman"/>
          <w:color w:val="000000" w:themeColor="text1"/>
          <w:szCs w:val="28"/>
        </w:rPr>
        <w:t>а</w:t>
      </w:r>
      <w:r w:rsidRPr="008B13E7">
        <w:rPr>
          <w:rFonts w:cs="Times New Roman"/>
          <w:color w:val="000000" w:themeColor="text1"/>
          <w:szCs w:val="28"/>
        </w:rPr>
        <w:t xml:space="preserve"> на сайте Центра </w:t>
      </w:r>
      <w:r>
        <w:rPr>
          <w:rFonts w:cs="Times New Roman"/>
          <w:color w:val="000000" w:themeColor="text1"/>
          <w:szCs w:val="28"/>
        </w:rPr>
        <w:t xml:space="preserve">«Алые паруса» </w:t>
      </w:r>
      <w:r w:rsidRPr="008B13E7">
        <w:rPr>
          <w:rFonts w:cs="Times New Roman"/>
          <w:color w:val="000000" w:themeColor="text1"/>
          <w:szCs w:val="28"/>
        </w:rPr>
        <w:t>в разделе «Олимпиады и конкурсы» - «ВсОШ» не позднее</w:t>
      </w:r>
      <w:r w:rsidR="006E2C3C">
        <w:rPr>
          <w:rFonts w:cs="Times New Roman"/>
          <w:color w:val="000000" w:themeColor="text1"/>
          <w:szCs w:val="28"/>
        </w:rPr>
        <w:t xml:space="preserve"> 30.09.2023.</w:t>
      </w:r>
    </w:p>
    <w:p w14:paraId="3E8B5763" w14:textId="1DF18DFA" w:rsidR="00871C89" w:rsidRPr="00E636A3" w:rsidRDefault="00871C89" w:rsidP="008B13E7">
      <w:pPr>
        <w:pStyle w:val="a3"/>
        <w:numPr>
          <w:ilvl w:val="0"/>
          <w:numId w:val="1"/>
        </w:numPr>
        <w:ind w:left="0" w:firstLine="709"/>
        <w:rPr>
          <w:rFonts w:cs="Times New Roman"/>
          <w:color w:val="000000" w:themeColor="text1"/>
          <w:szCs w:val="28"/>
        </w:rPr>
      </w:pPr>
      <w:r>
        <w:rPr>
          <w:rFonts w:cs="Times New Roman"/>
          <w:b/>
          <w:bCs/>
          <w:color w:val="000000" w:themeColor="text1"/>
          <w:szCs w:val="28"/>
        </w:rPr>
        <w:t xml:space="preserve">Главный тренер – </w:t>
      </w:r>
      <w:r w:rsidRPr="00E636A3">
        <w:rPr>
          <w:rFonts w:cs="Times New Roman"/>
          <w:color w:val="000000" w:themeColor="text1"/>
          <w:szCs w:val="28"/>
        </w:rPr>
        <w:t>Беззубенкова Ольга Евгеньевна</w:t>
      </w:r>
      <w:r w:rsidR="00E636A3">
        <w:rPr>
          <w:rFonts w:cs="Times New Roman"/>
          <w:color w:val="000000" w:themeColor="text1"/>
          <w:szCs w:val="28"/>
        </w:rPr>
        <w:t>.</w:t>
      </w:r>
    </w:p>
    <w:p w14:paraId="24B47F01" w14:textId="77777777" w:rsidR="00985062" w:rsidRPr="000B7586" w:rsidRDefault="00985062" w:rsidP="003E3047">
      <w:pPr>
        <w:pStyle w:val="a3"/>
        <w:ind w:left="709" w:firstLine="0"/>
        <w:rPr>
          <w:rFonts w:cs="Times New Roman"/>
          <w:color w:val="000000" w:themeColor="text1"/>
          <w:szCs w:val="28"/>
        </w:rPr>
      </w:pPr>
    </w:p>
    <w:sectPr w:rsidR="00985062" w:rsidRPr="000B7586" w:rsidSect="00952FC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2FA28" w14:textId="77777777" w:rsidR="00636FFC" w:rsidRDefault="00636FFC" w:rsidP="00952FC7">
      <w:r>
        <w:separator/>
      </w:r>
    </w:p>
  </w:endnote>
  <w:endnote w:type="continuationSeparator" w:id="0">
    <w:p w14:paraId="69F770C5" w14:textId="77777777" w:rsidR="00636FFC" w:rsidRDefault="00636FFC" w:rsidP="0095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BE744" w14:textId="77777777" w:rsidR="00636FFC" w:rsidRDefault="00636FFC" w:rsidP="00952FC7">
      <w:r>
        <w:separator/>
      </w:r>
    </w:p>
  </w:footnote>
  <w:footnote w:type="continuationSeparator" w:id="0">
    <w:p w14:paraId="4F276D3B" w14:textId="77777777" w:rsidR="00636FFC" w:rsidRDefault="00636FFC" w:rsidP="00952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2129951"/>
      <w:docPartObj>
        <w:docPartGallery w:val="Page Numbers (Top of Page)"/>
        <w:docPartUnique/>
      </w:docPartObj>
    </w:sdtPr>
    <w:sdtContent>
      <w:p w14:paraId="3F16F612" w14:textId="7A6DCE0D" w:rsidR="00952FC7" w:rsidRDefault="00952F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BF0">
          <w:rPr>
            <w:noProof/>
          </w:rPr>
          <w:t>2</w:t>
        </w:r>
        <w:r>
          <w:fldChar w:fldCharType="end"/>
        </w:r>
      </w:p>
    </w:sdtContent>
  </w:sdt>
  <w:p w14:paraId="79A27E86" w14:textId="77777777" w:rsidR="00952FC7" w:rsidRDefault="00952FC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23997"/>
    <w:multiLevelType w:val="hybridMultilevel"/>
    <w:tmpl w:val="12F6D0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3510436"/>
    <w:multiLevelType w:val="hybridMultilevel"/>
    <w:tmpl w:val="A4ACE544"/>
    <w:lvl w:ilvl="0" w:tplc="AB486E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80EBA"/>
    <w:multiLevelType w:val="hybridMultilevel"/>
    <w:tmpl w:val="7AE299E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98284068">
    <w:abstractNumId w:val="1"/>
  </w:num>
  <w:num w:numId="2" w16cid:durableId="915480639">
    <w:abstractNumId w:val="0"/>
  </w:num>
  <w:num w:numId="3" w16cid:durableId="1830974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348"/>
    <w:rsid w:val="000164A0"/>
    <w:rsid w:val="00095E76"/>
    <w:rsid w:val="000B7586"/>
    <w:rsid w:val="000F7723"/>
    <w:rsid w:val="001F3E58"/>
    <w:rsid w:val="0021233E"/>
    <w:rsid w:val="00236605"/>
    <w:rsid w:val="002B42C1"/>
    <w:rsid w:val="002D2EC1"/>
    <w:rsid w:val="003811F1"/>
    <w:rsid w:val="003C32B2"/>
    <w:rsid w:val="003D76B2"/>
    <w:rsid w:val="003E3047"/>
    <w:rsid w:val="00416505"/>
    <w:rsid w:val="00436BF0"/>
    <w:rsid w:val="00443553"/>
    <w:rsid w:val="0045017A"/>
    <w:rsid w:val="004971BC"/>
    <w:rsid w:val="004F2A93"/>
    <w:rsid w:val="00516106"/>
    <w:rsid w:val="00545675"/>
    <w:rsid w:val="00572D96"/>
    <w:rsid w:val="00591AAC"/>
    <w:rsid w:val="005E5348"/>
    <w:rsid w:val="005F3C8B"/>
    <w:rsid w:val="00636FFC"/>
    <w:rsid w:val="00645104"/>
    <w:rsid w:val="00656036"/>
    <w:rsid w:val="006B0832"/>
    <w:rsid w:val="006D45F3"/>
    <w:rsid w:val="006E2C3C"/>
    <w:rsid w:val="00726506"/>
    <w:rsid w:val="00871C89"/>
    <w:rsid w:val="008B13E7"/>
    <w:rsid w:val="00952FC7"/>
    <w:rsid w:val="009666A4"/>
    <w:rsid w:val="00985062"/>
    <w:rsid w:val="00A5334A"/>
    <w:rsid w:val="00B54867"/>
    <w:rsid w:val="00B76BBB"/>
    <w:rsid w:val="00B93055"/>
    <w:rsid w:val="00BF3A59"/>
    <w:rsid w:val="00C27070"/>
    <w:rsid w:val="00C937C6"/>
    <w:rsid w:val="00CA76E4"/>
    <w:rsid w:val="00CE63CA"/>
    <w:rsid w:val="00CF1EF8"/>
    <w:rsid w:val="00D44B8C"/>
    <w:rsid w:val="00E602CD"/>
    <w:rsid w:val="00E636A3"/>
    <w:rsid w:val="00EE5F1B"/>
    <w:rsid w:val="00EE72CF"/>
    <w:rsid w:val="00F12516"/>
    <w:rsid w:val="00F50496"/>
    <w:rsid w:val="00F842CE"/>
    <w:rsid w:val="00FA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7568E"/>
  <w15:chartTrackingRefBased/>
  <w15:docId w15:val="{85D70C7B-29E0-44FD-B507-87437B0B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3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2F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2FC7"/>
  </w:style>
  <w:style w:type="paragraph" w:styleId="a6">
    <w:name w:val="footer"/>
    <w:basedOn w:val="a"/>
    <w:link w:val="a7"/>
    <w:uiPriority w:val="99"/>
    <w:unhideWhenUsed/>
    <w:rsid w:val="00952F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2FC7"/>
  </w:style>
  <w:style w:type="character" w:styleId="a8">
    <w:name w:val="Hyperlink"/>
    <w:basedOn w:val="a0"/>
    <w:uiPriority w:val="99"/>
    <w:unhideWhenUsed/>
    <w:rsid w:val="006D45F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D4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0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oodle.odarendeti73.ru/moodle/course/view.php?id=3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2023-08-22T10:45:00Z</dcterms:created>
  <dcterms:modified xsi:type="dcterms:W3CDTF">2023-08-22T10:45:00Z</dcterms:modified>
</cp:coreProperties>
</file>